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31.martā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05692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120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Nr.6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05692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24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081094" w:rsidRDefault="00081094" w:rsidP="0008109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056926" w:rsidRPr="00056926" w:rsidRDefault="00056926" w:rsidP="0005692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05692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Par </w:t>
      </w:r>
      <w:r w:rsidRPr="0005692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zemes ierīcības projekta apstiprināšanu</w:t>
      </w:r>
      <w:r w:rsidRPr="0005692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un zemes lietošanas mērķa noteik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šanu plānotajām zemes vienībām </w:t>
      </w:r>
      <w:r w:rsidRPr="0005692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nekustamajā īpašumā “</w:t>
      </w:r>
      <w:proofErr w:type="spellStart"/>
      <w:r w:rsidRPr="0005692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Upeslīči</w:t>
      </w:r>
      <w:proofErr w:type="spellEnd"/>
      <w:r w:rsidRPr="0005692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”, Kalsnavas pagastā, Madonas novadā</w:t>
      </w:r>
    </w:p>
    <w:p w:rsidR="00056926" w:rsidRPr="00056926" w:rsidRDefault="00056926" w:rsidP="00056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6926" w:rsidRPr="00056926" w:rsidRDefault="00056926" w:rsidP="007C23EF">
      <w:pPr>
        <w:keepNext/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692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pašvaldībā saņemts SIA “AMETRS” iesniegums (reģistrēts Madonas novada pašvaldībā </w:t>
      </w:r>
      <w:r w:rsidRPr="00056926">
        <w:rPr>
          <w:rFonts w:ascii="Times New Roman" w:eastAsia="Calibri" w:hAnsi="Times New Roman" w:cs="Times New Roman"/>
          <w:sz w:val="24"/>
          <w:szCs w:val="24"/>
        </w:rPr>
        <w:t xml:space="preserve">24.03.2020 </w:t>
      </w:r>
      <w:r w:rsidRPr="0005692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Nr. </w:t>
      </w:r>
      <w:r w:rsidRPr="00056926">
        <w:rPr>
          <w:rFonts w:ascii="Times New Roman" w:eastAsia="Calibri" w:hAnsi="Times New Roman" w:cs="Times New Roman"/>
          <w:sz w:val="24"/>
          <w:szCs w:val="24"/>
        </w:rPr>
        <w:t>MNP/2.1.3.1/20/1005</w:t>
      </w:r>
      <w:r w:rsidRPr="00056926">
        <w:rPr>
          <w:rFonts w:ascii="Times New Roman" w:eastAsia="Times New Roman" w:hAnsi="Times New Roman" w:cs="Times New Roman"/>
          <w:sz w:val="24"/>
          <w:szCs w:val="24"/>
          <w:lang w:eastAsia="lv-LV"/>
        </w:rPr>
        <w:t>) ar lūgumu apstiprināt zemes ierīkotājas Rūtas Putniņas ( zemes ierīkotāja sertifikāts ser.BA Nr.640, derīgs līdz 03.02.2024.) izstrādāto zemes ierīcības projektu nekustamā īpašuma “</w:t>
      </w:r>
      <w:proofErr w:type="spellStart"/>
      <w:r w:rsidRPr="00056926">
        <w:rPr>
          <w:rFonts w:ascii="Times New Roman" w:eastAsia="Times New Roman" w:hAnsi="Times New Roman" w:cs="Times New Roman"/>
          <w:sz w:val="24"/>
          <w:szCs w:val="24"/>
          <w:lang w:eastAsia="lv-LV"/>
        </w:rPr>
        <w:t>Upeslīči</w:t>
      </w:r>
      <w:proofErr w:type="spellEnd"/>
      <w:r w:rsidRPr="0005692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”, zemes vienības ar kadastra apzīmējumu </w:t>
      </w:r>
      <w:r w:rsidRPr="00056926">
        <w:rPr>
          <w:rFonts w:ascii="Times New Roman" w:eastAsia="Calibri" w:hAnsi="Times New Roman" w:cs="Times New Roman"/>
          <w:sz w:val="24"/>
          <w:szCs w:val="24"/>
        </w:rPr>
        <w:t>7062 012 0109</w:t>
      </w:r>
      <w:r w:rsidRPr="0005692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kopējo platību </w:t>
      </w:r>
      <w:r w:rsidRPr="00056926">
        <w:rPr>
          <w:rFonts w:ascii="Times New Roman" w:eastAsia="Calibri" w:hAnsi="Times New Roman" w:cs="Times New Roman"/>
          <w:sz w:val="24"/>
          <w:szCs w:val="24"/>
        </w:rPr>
        <w:t>2.59 ha</w:t>
      </w:r>
      <w:r w:rsidRPr="00056926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atrodas Kalsnavas pagastā, Madonas novadā, sadalei, izpildot Madonas novada pašvaldības izsniegtos nosacījumus.</w:t>
      </w:r>
    </w:p>
    <w:p w:rsidR="00056926" w:rsidRPr="00F0374D" w:rsidRDefault="00056926" w:rsidP="007C23EF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05692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Pamatojoties uz Zemes ierīcības likumu, MK 02.08.2016.g. noteikumiem Nr.505 “Zemes ierīcības projekta izstrādes noteikumi” 26. un 28.punktu, “Nekustāmā īpašuma valsts kadastra likuma” </w:t>
      </w:r>
      <w:proofErr w:type="gramStart"/>
      <w:r w:rsidRPr="00056926">
        <w:rPr>
          <w:rFonts w:ascii="Times New Roman" w:eastAsia="Times New Roman" w:hAnsi="Times New Roman" w:cs="Times New Roman"/>
          <w:sz w:val="24"/>
          <w:szCs w:val="24"/>
          <w:lang w:eastAsia="lv-LV"/>
        </w:rPr>
        <w:t>9.panta</w:t>
      </w:r>
      <w:proofErr w:type="gramEnd"/>
      <w:r w:rsidRPr="0005692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pirmās daļas 1.punktu, 20.06.2006. MK noteikumiem Nr.496 “Nekustamā īpašuma lietošanas mērķu klasifikācijas un nekustamā īpašuma lietošanas mērķu noteikšanas un maiņas kārtība” pirmās daļas 2 punktu, </w:t>
      </w:r>
      <w:r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17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proofErr w:type="gram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</w:t>
      </w:r>
      <w:proofErr w:type="gram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Agris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Ivars Miķelsons, Andrejs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Artūrs Čačka, Andris Dombrovskis, Antra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Artūrs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Grandāns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Gunārs Ikaunieks, Valda Kļaviņa, Valentīns Rakstiņš,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Andris Sakne, Rihards Saulītis,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Inese Strode,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Aleksandrs Šrubs, Gatis Teilis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0A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Kaspars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Udrass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),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NAV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NAV,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056926" w:rsidRPr="00056926" w:rsidRDefault="00056926" w:rsidP="007C23E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33F24" w:rsidRDefault="00056926" w:rsidP="007C23EF">
      <w:pPr>
        <w:pStyle w:val="Sarakstarindkopa"/>
        <w:widowControl w:val="0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33F2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</w:t>
      </w:r>
      <w:r w:rsidRPr="00433F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SIA “AMETRS” </w:t>
      </w:r>
      <w:proofErr w:type="gramStart"/>
      <w:r w:rsidRPr="00433F24">
        <w:rPr>
          <w:rFonts w:ascii="Times New Roman" w:eastAsia="Times New Roman" w:hAnsi="Times New Roman" w:cs="Times New Roman"/>
          <w:sz w:val="24"/>
          <w:szCs w:val="24"/>
          <w:lang w:eastAsia="lv-LV"/>
        </w:rPr>
        <w:t>2020.gada</w:t>
      </w:r>
      <w:proofErr w:type="gramEnd"/>
      <w:r w:rsidRPr="00433F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24. marta Madonas novada pašvaldībā iesniegto zemes ierīcības projektu, nekustamā īpašuma “</w:t>
      </w:r>
      <w:proofErr w:type="spellStart"/>
      <w:r w:rsidRPr="00433F24">
        <w:rPr>
          <w:rFonts w:ascii="Times New Roman" w:eastAsia="Times New Roman" w:hAnsi="Times New Roman" w:cs="Times New Roman"/>
          <w:sz w:val="24"/>
          <w:szCs w:val="24"/>
          <w:lang w:eastAsia="lv-LV"/>
        </w:rPr>
        <w:t>Upeslīči</w:t>
      </w:r>
      <w:proofErr w:type="spellEnd"/>
      <w:r w:rsidRPr="00433F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”, zemes vienības ar kadastra apzīmējumu </w:t>
      </w:r>
      <w:r w:rsidRPr="00433F24">
        <w:rPr>
          <w:rFonts w:ascii="Times New Roman" w:eastAsia="Calibri" w:hAnsi="Times New Roman" w:cs="Times New Roman"/>
          <w:sz w:val="24"/>
          <w:szCs w:val="24"/>
        </w:rPr>
        <w:t>7062 012 0109</w:t>
      </w:r>
      <w:r w:rsidRPr="00433F24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atrodas Kalsnavas pagastā, Madonas novadā, sadalei.  Zemes vienību sadalījuma robežas noteikt saskaņā ar zemes ierīcības projekta grafisko daļu (1.pielikums), kas ir šī lēmuma neatņemama sastāvdaļa.</w:t>
      </w:r>
    </w:p>
    <w:p w:rsidR="007C23EF" w:rsidRDefault="00056926" w:rsidP="007C23EF">
      <w:pPr>
        <w:pStyle w:val="Sarakstarindkopa"/>
        <w:widowControl w:val="0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33F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Plānotajai (paliekošajai) zemes vienībai ar kadastra apzīmējumu </w:t>
      </w:r>
      <w:r w:rsidRPr="00433F24">
        <w:rPr>
          <w:rFonts w:ascii="Times New Roman" w:eastAsia="Calibri" w:hAnsi="Times New Roman" w:cs="Times New Roman"/>
          <w:sz w:val="24"/>
          <w:szCs w:val="24"/>
        </w:rPr>
        <w:t>7062 012 0134</w:t>
      </w:r>
      <w:r w:rsidRPr="00433F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33F2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saglabāt</w:t>
      </w:r>
      <w:r w:rsidRPr="00433F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nosaukumu</w:t>
      </w:r>
      <w:r w:rsidRPr="00433F2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433F24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proofErr w:type="spellStart"/>
      <w:r w:rsidRPr="00433F24">
        <w:rPr>
          <w:rFonts w:ascii="Times New Roman" w:eastAsia="Times New Roman" w:hAnsi="Times New Roman" w:cs="Times New Roman"/>
          <w:sz w:val="24"/>
          <w:szCs w:val="24"/>
          <w:lang w:eastAsia="lv-LV"/>
        </w:rPr>
        <w:t>Upeslīči</w:t>
      </w:r>
      <w:proofErr w:type="spellEnd"/>
      <w:r w:rsidRPr="00433F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un noteikt zemes lietošanas mērķi – </w:t>
      </w:r>
      <w:r w:rsidRPr="00433F24">
        <w:rPr>
          <w:rFonts w:ascii="Times New Roman" w:eastAsia="Calibri" w:hAnsi="Times New Roman" w:cs="Times New Roman"/>
          <w:sz w:val="24"/>
          <w:szCs w:val="24"/>
        </w:rPr>
        <w:t>zeme, uz kuras galvenā saimnieciskā darbība ir lauksaimniecība</w:t>
      </w:r>
      <w:r w:rsidRPr="00433F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NĪLM kods </w:t>
      </w:r>
      <w:r w:rsidRPr="00433F24">
        <w:rPr>
          <w:rFonts w:ascii="Times New Roman" w:eastAsia="Calibri" w:hAnsi="Times New Roman" w:cs="Times New Roman"/>
          <w:sz w:val="24"/>
          <w:szCs w:val="24"/>
        </w:rPr>
        <w:t>0101</w:t>
      </w:r>
      <w:r w:rsidRPr="00433F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433F24">
        <w:rPr>
          <w:rFonts w:ascii="Times New Roman" w:eastAsia="Calibri" w:hAnsi="Times New Roman" w:cs="Times New Roman"/>
          <w:sz w:val="24"/>
          <w:szCs w:val="24"/>
        </w:rPr>
        <w:t>1.21 ha</w:t>
      </w:r>
      <w:r w:rsidRPr="00433F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platībā.</w:t>
      </w:r>
    </w:p>
    <w:p w:rsidR="00056926" w:rsidRPr="007C23EF" w:rsidRDefault="00056926" w:rsidP="007C23EF">
      <w:pPr>
        <w:pStyle w:val="Sarakstarindkopa"/>
        <w:widowControl w:val="0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C23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Plānotajai (projektētajai) zemes vienībai ar kadastra apzīmējumu </w:t>
      </w:r>
      <w:r w:rsidRPr="007C23EF">
        <w:rPr>
          <w:rFonts w:ascii="Times New Roman" w:eastAsia="Calibri" w:hAnsi="Times New Roman" w:cs="Times New Roman"/>
          <w:sz w:val="24"/>
          <w:szCs w:val="24"/>
        </w:rPr>
        <w:t>7062 012 0135</w:t>
      </w:r>
      <w:r w:rsidRPr="007C23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C23E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piešķirt</w:t>
      </w:r>
      <w:r w:rsidRPr="007C23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nosaukumu “Upeslejas” un noteikt zemes lietošanas mērķi – </w:t>
      </w:r>
      <w:r w:rsidRPr="007C23EF">
        <w:rPr>
          <w:rFonts w:ascii="Times New Roman" w:eastAsia="Calibri" w:hAnsi="Times New Roman" w:cs="Times New Roman"/>
          <w:sz w:val="24"/>
          <w:szCs w:val="24"/>
        </w:rPr>
        <w:t>zeme, uz kuras galvenā saimnieciskā darbība ir lauksaimniecība</w:t>
      </w:r>
      <w:r w:rsidRPr="007C23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NĪLM kods </w:t>
      </w:r>
      <w:r w:rsidRPr="007C23EF">
        <w:rPr>
          <w:rFonts w:ascii="Times New Roman" w:eastAsia="Calibri" w:hAnsi="Times New Roman" w:cs="Times New Roman"/>
          <w:sz w:val="24"/>
          <w:szCs w:val="24"/>
        </w:rPr>
        <w:t>0101</w:t>
      </w:r>
      <w:r w:rsidRPr="007C23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7C23EF">
        <w:rPr>
          <w:rFonts w:ascii="Times New Roman" w:eastAsia="Calibri" w:hAnsi="Times New Roman" w:cs="Times New Roman"/>
          <w:sz w:val="24"/>
          <w:szCs w:val="24"/>
        </w:rPr>
        <w:t>1.38 ha</w:t>
      </w:r>
      <w:r w:rsidRPr="007C23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platībā.</w:t>
      </w:r>
    </w:p>
    <w:p w:rsidR="00056926" w:rsidRPr="00056926" w:rsidRDefault="00056926" w:rsidP="00056926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6926" w:rsidRPr="00056926" w:rsidRDefault="00056926" w:rsidP="000569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926">
        <w:rPr>
          <w:rFonts w:ascii="Times New Roman" w:eastAsia="Calibri" w:hAnsi="Times New Roman" w:cs="Times New Roman"/>
          <w:i/>
          <w:sz w:val="24"/>
          <w:szCs w:val="24"/>
        </w:rPr>
        <w:lastRenderedPageBreak/>
        <w:t>S</w:t>
      </w:r>
      <w:bookmarkStart w:id="0" w:name="_GoBack"/>
      <w:bookmarkEnd w:id="0"/>
      <w:r w:rsidRPr="00056926">
        <w:rPr>
          <w:rFonts w:ascii="Times New Roman" w:eastAsia="Calibri" w:hAnsi="Times New Roman" w:cs="Times New Roman"/>
          <w:i/>
          <w:sz w:val="24"/>
          <w:szCs w:val="24"/>
        </w:rPr>
        <w:t xml:space="preserve">askaņā ar Administratīvā procesa likuma </w:t>
      </w:r>
      <w:proofErr w:type="gramStart"/>
      <w:r w:rsidRPr="00056926">
        <w:rPr>
          <w:rFonts w:ascii="Times New Roman" w:eastAsia="Calibri" w:hAnsi="Times New Roman" w:cs="Times New Roman"/>
          <w:i/>
          <w:sz w:val="24"/>
          <w:szCs w:val="24"/>
        </w:rPr>
        <w:t>188.panta</w:t>
      </w:r>
      <w:proofErr w:type="gramEnd"/>
      <w:r w:rsidRPr="00056926">
        <w:rPr>
          <w:rFonts w:ascii="Times New Roman" w:eastAsia="Calibri" w:hAnsi="Times New Roman" w:cs="Times New Roman"/>
          <w:i/>
          <w:sz w:val="24"/>
          <w:szCs w:val="24"/>
        </w:rPr>
        <w:t xml:space="preserve"> pirmo daļu, lēmumu var pārsūdzēt viena mēneša laikā no lēmuma spēkā stāšanās dienas Administratīvajā rajona tiesā.</w:t>
      </w:r>
    </w:p>
    <w:p w:rsidR="00056926" w:rsidRPr="00056926" w:rsidRDefault="00056926" w:rsidP="0005692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6926">
        <w:rPr>
          <w:rFonts w:ascii="Times New Roman" w:eastAsia="Calibri" w:hAnsi="Times New Roman" w:cs="Times New Roman"/>
          <w:i/>
          <w:sz w:val="24"/>
          <w:szCs w:val="24"/>
        </w:rPr>
        <w:t xml:space="preserve">Saskaņā ar Administratīvā procesa likuma </w:t>
      </w:r>
      <w:proofErr w:type="gramStart"/>
      <w:r w:rsidRPr="00056926">
        <w:rPr>
          <w:rFonts w:ascii="Times New Roman" w:eastAsia="Calibri" w:hAnsi="Times New Roman" w:cs="Times New Roman"/>
          <w:i/>
          <w:sz w:val="24"/>
          <w:szCs w:val="24"/>
        </w:rPr>
        <w:t>70.panta</w:t>
      </w:r>
      <w:proofErr w:type="gramEnd"/>
      <w:r w:rsidRPr="00056926">
        <w:rPr>
          <w:rFonts w:ascii="Times New Roman" w:eastAsia="Calibri" w:hAnsi="Times New Roman" w:cs="Times New Roman"/>
          <w:i/>
          <w:sz w:val="24"/>
          <w:szCs w:val="24"/>
        </w:rPr>
        <w:t xml:space="preserve"> pirmo daļu, lēmums stājas spēkā ar brīdi, kad tas paziņots adresātam.</w:t>
      </w:r>
    </w:p>
    <w:p w:rsidR="009452C1" w:rsidRPr="009452C1" w:rsidRDefault="009452C1" w:rsidP="00945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47227C" w:rsidRDefault="0047227C" w:rsidP="009B410C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 w:bidi="lo-LA"/>
        </w:rPr>
      </w:pPr>
    </w:p>
    <w:p w:rsidR="0070363C" w:rsidRDefault="0070363C" w:rsidP="00CD2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074A8B" w:rsidRDefault="00DB6804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70363C" w:rsidRDefault="0070363C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7671C" w:rsidRDefault="0037671C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0363C" w:rsidRDefault="0070363C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7227C" w:rsidRPr="0047227C" w:rsidRDefault="0047227C" w:rsidP="0047227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47227C">
        <w:rPr>
          <w:rFonts w:ascii="Times New Roman" w:eastAsia="Calibri" w:hAnsi="Times New Roman" w:cs="Times New Roman"/>
          <w:i/>
          <w:sz w:val="24"/>
          <w:szCs w:val="24"/>
        </w:rPr>
        <w:t>R.Vucāne</w:t>
      </w:r>
      <w:proofErr w:type="spellEnd"/>
      <w:r w:rsidRPr="0047227C">
        <w:rPr>
          <w:rFonts w:ascii="Times New Roman" w:eastAsia="Calibri" w:hAnsi="Times New Roman" w:cs="Times New Roman"/>
          <w:i/>
          <w:sz w:val="24"/>
          <w:szCs w:val="24"/>
        </w:rPr>
        <w:t xml:space="preserve"> 20228813</w:t>
      </w:r>
    </w:p>
    <w:p w:rsidR="009D52E6" w:rsidRPr="0070363C" w:rsidRDefault="009D52E6" w:rsidP="009B355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</w:pPr>
    </w:p>
    <w:sectPr w:rsidR="009D52E6" w:rsidRPr="0070363C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7F382B"/>
    <w:multiLevelType w:val="hybridMultilevel"/>
    <w:tmpl w:val="04C8EFB0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6441"/>
    <w:multiLevelType w:val="hybridMultilevel"/>
    <w:tmpl w:val="DE3094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2B7E"/>
    <w:multiLevelType w:val="hybridMultilevel"/>
    <w:tmpl w:val="99BC44C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2E2886"/>
    <w:multiLevelType w:val="hybridMultilevel"/>
    <w:tmpl w:val="A69E97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D5F79"/>
    <w:multiLevelType w:val="hybridMultilevel"/>
    <w:tmpl w:val="F86278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F27AA"/>
    <w:multiLevelType w:val="hybridMultilevel"/>
    <w:tmpl w:val="D9B8E7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74123"/>
    <w:multiLevelType w:val="hybridMultilevel"/>
    <w:tmpl w:val="409ABB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3795C"/>
    <w:multiLevelType w:val="hybridMultilevel"/>
    <w:tmpl w:val="39F256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61F26"/>
    <w:multiLevelType w:val="hybridMultilevel"/>
    <w:tmpl w:val="F0BCDCAA"/>
    <w:lvl w:ilvl="0" w:tplc="49084CC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AA56D7"/>
    <w:multiLevelType w:val="hybridMultilevel"/>
    <w:tmpl w:val="1E04D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E77D8"/>
    <w:multiLevelType w:val="hybridMultilevel"/>
    <w:tmpl w:val="BE5A3A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81F9E"/>
    <w:multiLevelType w:val="hybridMultilevel"/>
    <w:tmpl w:val="5C688C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3232B"/>
    <w:multiLevelType w:val="hybridMultilevel"/>
    <w:tmpl w:val="9CA8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221F0"/>
    <w:multiLevelType w:val="hybridMultilevel"/>
    <w:tmpl w:val="695E91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7045F"/>
    <w:multiLevelType w:val="multilevel"/>
    <w:tmpl w:val="2110D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5E786F75"/>
    <w:multiLevelType w:val="multilevel"/>
    <w:tmpl w:val="3C98E3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lvlText w:val="%1.%2."/>
      <w:lvlJc w:val="left"/>
      <w:pPr>
        <w:ind w:left="147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04" w:hanging="504"/>
      </w:pPr>
    </w:lvl>
    <w:lvl w:ilvl="3">
      <w:start w:val="1"/>
      <w:numFmt w:val="decimal"/>
      <w:lvlText w:val="%1.%2.%3.%4."/>
      <w:lvlJc w:val="left"/>
      <w:pPr>
        <w:ind w:left="2408" w:hanging="648"/>
      </w:pPr>
    </w:lvl>
    <w:lvl w:ilvl="4">
      <w:start w:val="1"/>
      <w:numFmt w:val="decimal"/>
      <w:lvlText w:val="%1.%2.%3.%4.%5."/>
      <w:lvlJc w:val="left"/>
      <w:pPr>
        <w:ind w:left="2912" w:hanging="792"/>
      </w:pPr>
    </w:lvl>
    <w:lvl w:ilvl="5">
      <w:start w:val="1"/>
      <w:numFmt w:val="decimal"/>
      <w:lvlText w:val="%1.%2.%3.%4.%5.%6."/>
      <w:lvlJc w:val="left"/>
      <w:pPr>
        <w:ind w:left="3416" w:hanging="936"/>
      </w:pPr>
    </w:lvl>
    <w:lvl w:ilvl="6">
      <w:start w:val="1"/>
      <w:numFmt w:val="decimal"/>
      <w:lvlText w:val="%1.%2.%3.%4.%5.%6.%7."/>
      <w:lvlJc w:val="left"/>
      <w:pPr>
        <w:ind w:left="3920" w:hanging="1080"/>
      </w:pPr>
    </w:lvl>
    <w:lvl w:ilvl="7">
      <w:start w:val="1"/>
      <w:numFmt w:val="decimal"/>
      <w:lvlText w:val="%1.%2.%3.%4.%5.%6.%7.%8."/>
      <w:lvlJc w:val="left"/>
      <w:pPr>
        <w:ind w:left="4424" w:hanging="1224"/>
      </w:pPr>
    </w:lvl>
    <w:lvl w:ilvl="8">
      <w:start w:val="1"/>
      <w:numFmt w:val="decimal"/>
      <w:lvlText w:val="%1.%2.%3.%4.%5.%6.%7.%8.%9."/>
      <w:lvlJc w:val="left"/>
      <w:pPr>
        <w:ind w:left="5000" w:hanging="1440"/>
      </w:pPr>
    </w:lvl>
  </w:abstractNum>
  <w:abstractNum w:abstractNumId="19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C0064"/>
    <w:multiLevelType w:val="hybridMultilevel"/>
    <w:tmpl w:val="76144B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E2D03"/>
    <w:multiLevelType w:val="hybridMultilevel"/>
    <w:tmpl w:val="02D85E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302CE"/>
    <w:multiLevelType w:val="hybridMultilevel"/>
    <w:tmpl w:val="BB7E89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50E07"/>
    <w:multiLevelType w:val="hybridMultilevel"/>
    <w:tmpl w:val="AD926556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BBA6876"/>
    <w:multiLevelType w:val="hybridMultilevel"/>
    <w:tmpl w:val="A442F228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3"/>
  </w:num>
  <w:num w:numId="3">
    <w:abstractNumId w:val="20"/>
  </w:num>
  <w:num w:numId="4">
    <w:abstractNumId w:val="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9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  <w:num w:numId="21">
    <w:abstractNumId w:val="14"/>
  </w:num>
  <w:num w:numId="22">
    <w:abstractNumId w:val="16"/>
  </w:num>
  <w:num w:numId="23">
    <w:abstractNumId w:val="5"/>
  </w:num>
  <w:num w:numId="24">
    <w:abstractNumId w:val="4"/>
  </w:num>
  <w:num w:numId="25">
    <w:abstractNumId w:val="29"/>
  </w:num>
  <w:num w:numId="26">
    <w:abstractNumId w:val="2"/>
  </w:num>
  <w:num w:numId="27">
    <w:abstractNumId w:val="1"/>
  </w:num>
  <w:num w:numId="28">
    <w:abstractNumId w:val="13"/>
  </w:num>
  <w:num w:numId="29">
    <w:abstractNumId w:val="27"/>
  </w:num>
  <w:num w:numId="30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185"/>
    <w:rsid w:val="000A75EF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09B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F2F"/>
    <w:rsid w:val="004324AD"/>
    <w:rsid w:val="0043255C"/>
    <w:rsid w:val="0043262C"/>
    <w:rsid w:val="00432852"/>
    <w:rsid w:val="00432914"/>
    <w:rsid w:val="00432BB2"/>
    <w:rsid w:val="004332D5"/>
    <w:rsid w:val="004336DC"/>
    <w:rsid w:val="00433F24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6200"/>
    <w:rsid w:val="0055746E"/>
    <w:rsid w:val="00557EAB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F90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39E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1A18"/>
    <w:rsid w:val="006B51A2"/>
    <w:rsid w:val="006B54F8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C5F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3B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23EF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A30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25DA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0E2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2E44"/>
    <w:rsid w:val="00CC425D"/>
    <w:rsid w:val="00CC43A8"/>
    <w:rsid w:val="00CC4822"/>
    <w:rsid w:val="00CC4AAF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A89"/>
    <w:rsid w:val="00ED02C8"/>
    <w:rsid w:val="00ED0543"/>
    <w:rsid w:val="00ED1FDE"/>
    <w:rsid w:val="00ED32EB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CE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5314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244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A6D"/>
    <w:rsid w:val="00FC6D8B"/>
    <w:rsid w:val="00FD0062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C29F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D4339-FAC4-49C1-A737-23CAFF22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1947</Words>
  <Characters>1110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79</cp:revision>
  <cp:lastPrinted>2020-02-19T14:14:00Z</cp:lastPrinted>
  <dcterms:created xsi:type="dcterms:W3CDTF">2020-01-30T14:39:00Z</dcterms:created>
  <dcterms:modified xsi:type="dcterms:W3CDTF">2020-04-02T07:43:00Z</dcterms:modified>
</cp:coreProperties>
</file>